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43B" w:rsidRPr="00BD5AFA" w:rsidRDefault="00977D26">
      <w:pPr>
        <w:rPr>
          <w:b/>
        </w:rPr>
      </w:pPr>
      <w:r w:rsidRPr="00BD5AFA">
        <w:rPr>
          <w:b/>
        </w:rPr>
        <w:t>HIỆP HỘI CAO SU VIỆT NAM</w:t>
      </w:r>
    </w:p>
    <w:p w:rsidR="005A70D8" w:rsidRDefault="005A70D8" w:rsidP="00B236BB">
      <w:pPr>
        <w:jc w:val="center"/>
        <w:rPr>
          <w:b/>
          <w:sz w:val="28"/>
          <w:szCs w:val="28"/>
        </w:rPr>
      </w:pPr>
    </w:p>
    <w:p w:rsidR="00B236BB" w:rsidRPr="00BD5AFA" w:rsidRDefault="005A70D8" w:rsidP="00B236BB">
      <w:pPr>
        <w:jc w:val="center"/>
        <w:rPr>
          <w:b/>
          <w:sz w:val="28"/>
          <w:szCs w:val="28"/>
        </w:rPr>
      </w:pPr>
      <w:r>
        <w:rPr>
          <w:b/>
          <w:sz w:val="28"/>
          <w:szCs w:val="28"/>
        </w:rPr>
        <w:t>THÀNH PHẦN HỒ SƠ ĐĂNG KÝ</w:t>
      </w:r>
    </w:p>
    <w:tbl>
      <w:tblPr>
        <w:tblStyle w:val="TableGrid"/>
        <w:tblW w:w="10064" w:type="dxa"/>
        <w:tblInd w:w="-176" w:type="dxa"/>
        <w:tblLayout w:type="fixed"/>
        <w:tblLook w:val="04A0" w:firstRow="1" w:lastRow="0" w:firstColumn="1" w:lastColumn="0" w:noHBand="0" w:noVBand="1"/>
      </w:tblPr>
      <w:tblGrid>
        <w:gridCol w:w="675"/>
        <w:gridCol w:w="4712"/>
        <w:gridCol w:w="2409"/>
        <w:gridCol w:w="2268"/>
      </w:tblGrid>
      <w:tr w:rsidR="005A70D8" w:rsidRPr="00BD5AFA" w:rsidTr="00916726">
        <w:tc>
          <w:tcPr>
            <w:tcW w:w="675" w:type="dxa"/>
          </w:tcPr>
          <w:p w:rsidR="005A70D8" w:rsidRPr="005A70D8" w:rsidRDefault="005A70D8" w:rsidP="00387CB0">
            <w:pPr>
              <w:pStyle w:val="ListParagraph"/>
              <w:tabs>
                <w:tab w:val="left" w:pos="1276"/>
              </w:tabs>
              <w:spacing w:before="160"/>
              <w:ind w:left="0"/>
              <w:contextualSpacing w:val="0"/>
              <w:jc w:val="center"/>
              <w:rPr>
                <w:b/>
                <w:sz w:val="24"/>
                <w:szCs w:val="24"/>
              </w:rPr>
            </w:pPr>
            <w:r w:rsidRPr="005A70D8">
              <w:rPr>
                <w:b/>
                <w:sz w:val="24"/>
                <w:szCs w:val="24"/>
              </w:rPr>
              <w:t>STT</w:t>
            </w:r>
          </w:p>
        </w:tc>
        <w:tc>
          <w:tcPr>
            <w:tcW w:w="4712" w:type="dxa"/>
          </w:tcPr>
          <w:p w:rsidR="005A70D8" w:rsidRPr="005A70D8" w:rsidRDefault="005A70D8" w:rsidP="005A70D8">
            <w:pPr>
              <w:pStyle w:val="ListParagraph"/>
              <w:tabs>
                <w:tab w:val="left" w:pos="1276"/>
              </w:tabs>
              <w:spacing w:before="160"/>
              <w:ind w:left="0"/>
              <w:contextualSpacing w:val="0"/>
              <w:jc w:val="center"/>
              <w:rPr>
                <w:b/>
                <w:sz w:val="24"/>
                <w:szCs w:val="24"/>
              </w:rPr>
            </w:pPr>
            <w:r w:rsidRPr="005A70D8">
              <w:rPr>
                <w:b/>
                <w:sz w:val="24"/>
                <w:szCs w:val="24"/>
              </w:rPr>
              <w:t>N</w:t>
            </w:r>
            <w:r>
              <w:rPr>
                <w:b/>
                <w:sz w:val="24"/>
                <w:szCs w:val="24"/>
              </w:rPr>
              <w:t>ội dung hồ sơ</w:t>
            </w:r>
          </w:p>
        </w:tc>
        <w:tc>
          <w:tcPr>
            <w:tcW w:w="2409" w:type="dxa"/>
            <w:vAlign w:val="center"/>
          </w:tcPr>
          <w:p w:rsidR="005A70D8" w:rsidRPr="005A70D8" w:rsidRDefault="005A70D8" w:rsidP="005A70D8">
            <w:pPr>
              <w:pStyle w:val="ListParagraph"/>
              <w:spacing w:before="160"/>
              <w:ind w:left="0"/>
              <w:contextualSpacing w:val="0"/>
              <w:jc w:val="center"/>
              <w:rPr>
                <w:b/>
                <w:sz w:val="24"/>
                <w:szCs w:val="24"/>
              </w:rPr>
            </w:pPr>
            <w:r>
              <w:rPr>
                <w:b/>
                <w:sz w:val="24"/>
                <w:szCs w:val="24"/>
              </w:rPr>
              <w:t>Người chịu trách nh</w:t>
            </w:r>
            <w:bookmarkStart w:id="0" w:name="_GoBack"/>
            <w:bookmarkEnd w:id="0"/>
            <w:r>
              <w:rPr>
                <w:b/>
                <w:sz w:val="24"/>
                <w:szCs w:val="24"/>
              </w:rPr>
              <w:t>iệm</w:t>
            </w:r>
          </w:p>
        </w:tc>
        <w:tc>
          <w:tcPr>
            <w:tcW w:w="2268" w:type="dxa"/>
          </w:tcPr>
          <w:p w:rsidR="005A70D8" w:rsidRPr="005A70D8" w:rsidRDefault="005A70D8" w:rsidP="00BD5AFA">
            <w:pPr>
              <w:pStyle w:val="ListParagraph"/>
              <w:tabs>
                <w:tab w:val="left" w:pos="1276"/>
              </w:tabs>
              <w:spacing w:before="160"/>
              <w:ind w:left="-250"/>
              <w:contextualSpacing w:val="0"/>
              <w:jc w:val="center"/>
              <w:rPr>
                <w:b/>
                <w:sz w:val="24"/>
                <w:szCs w:val="24"/>
              </w:rPr>
            </w:pPr>
            <w:r>
              <w:rPr>
                <w:b/>
                <w:sz w:val="24"/>
                <w:szCs w:val="24"/>
              </w:rPr>
              <w:t>Hình thức</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1</w:t>
            </w:r>
          </w:p>
        </w:tc>
        <w:tc>
          <w:tcPr>
            <w:tcW w:w="4712" w:type="dxa"/>
          </w:tcPr>
          <w:p w:rsidR="005A70D8" w:rsidRPr="001A1929" w:rsidRDefault="005A70D8" w:rsidP="001A1929">
            <w:pPr>
              <w:pStyle w:val="ListParagraph"/>
              <w:spacing w:before="60" w:after="60"/>
              <w:ind w:left="0"/>
              <w:contextualSpacing w:val="0"/>
              <w:jc w:val="both"/>
              <w:rPr>
                <w:sz w:val="24"/>
                <w:szCs w:val="24"/>
              </w:rPr>
            </w:pPr>
            <w:r w:rsidRPr="001A1929">
              <w:rPr>
                <w:sz w:val="24"/>
                <w:szCs w:val="24"/>
              </w:rPr>
              <w:t>Đơn đăng ký sử dụng Nhãn hiệu Cao su Việ</w:t>
            </w:r>
            <w:r w:rsidR="00FE29ED">
              <w:rPr>
                <w:sz w:val="24"/>
                <w:szCs w:val="24"/>
              </w:rPr>
              <w:t>t Nam</w:t>
            </w:r>
          </w:p>
        </w:tc>
        <w:tc>
          <w:tcPr>
            <w:tcW w:w="2409" w:type="dxa"/>
          </w:tcPr>
          <w:p w:rsidR="005A70D8" w:rsidRPr="005A70D8" w:rsidRDefault="005A70D8" w:rsidP="005A70D8">
            <w:pPr>
              <w:pStyle w:val="ListParagraph"/>
              <w:spacing w:before="60"/>
              <w:ind w:left="0"/>
              <w:contextualSpacing w:val="0"/>
              <w:jc w:val="both"/>
              <w:rPr>
                <w:sz w:val="24"/>
                <w:szCs w:val="24"/>
              </w:rPr>
            </w:pPr>
            <w:r>
              <w:rPr>
                <w:sz w:val="24"/>
                <w:szCs w:val="24"/>
              </w:rPr>
              <w:t>Thủ trưởng đơn vị</w:t>
            </w:r>
          </w:p>
        </w:tc>
        <w:tc>
          <w:tcPr>
            <w:tcW w:w="2268" w:type="dxa"/>
          </w:tcPr>
          <w:p w:rsidR="005A70D8" w:rsidRPr="005A70D8" w:rsidRDefault="005A70D8" w:rsidP="00387CB0">
            <w:pPr>
              <w:pStyle w:val="ListParagraph"/>
              <w:tabs>
                <w:tab w:val="left" w:pos="1276"/>
              </w:tabs>
              <w:spacing w:before="60"/>
              <w:ind w:left="0"/>
              <w:contextualSpacing w:val="0"/>
              <w:jc w:val="both"/>
              <w:rPr>
                <w:sz w:val="24"/>
                <w:szCs w:val="24"/>
              </w:rPr>
            </w:pPr>
            <w:r>
              <w:rPr>
                <w:sz w:val="24"/>
                <w:szCs w:val="24"/>
              </w:rPr>
              <w:t>Theo mẫu – Bản gốc</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2</w:t>
            </w:r>
          </w:p>
        </w:tc>
        <w:tc>
          <w:tcPr>
            <w:tcW w:w="4712" w:type="dxa"/>
          </w:tcPr>
          <w:p w:rsidR="005A70D8" w:rsidRPr="005A70D8" w:rsidRDefault="005A70D8" w:rsidP="005A70D8">
            <w:pPr>
              <w:pStyle w:val="ListParagraph"/>
              <w:tabs>
                <w:tab w:val="left" w:pos="1276"/>
              </w:tabs>
              <w:spacing w:before="60" w:after="60"/>
              <w:ind w:left="0"/>
              <w:contextualSpacing w:val="0"/>
              <w:jc w:val="both"/>
              <w:rPr>
                <w:sz w:val="24"/>
                <w:szCs w:val="24"/>
              </w:rPr>
            </w:pPr>
            <w:r w:rsidRPr="005A70D8">
              <w:rPr>
                <w:sz w:val="24"/>
                <w:szCs w:val="24"/>
              </w:rPr>
              <w:t xml:space="preserve">Bản cam kết về việc sử dụng Nhãn hiệu </w:t>
            </w:r>
            <w:r>
              <w:rPr>
                <w:sz w:val="24"/>
                <w:szCs w:val="24"/>
              </w:rPr>
              <w:t>Cao su Việt Nam</w:t>
            </w:r>
          </w:p>
        </w:tc>
        <w:tc>
          <w:tcPr>
            <w:tcW w:w="2409" w:type="dxa"/>
          </w:tcPr>
          <w:p w:rsidR="005A70D8" w:rsidRDefault="005A70D8">
            <w:r w:rsidRPr="006D0DDF">
              <w:rPr>
                <w:sz w:val="24"/>
                <w:szCs w:val="24"/>
              </w:rPr>
              <w:t>Thủ trưởng đơn vị</w:t>
            </w:r>
          </w:p>
        </w:tc>
        <w:tc>
          <w:tcPr>
            <w:tcW w:w="2268" w:type="dxa"/>
          </w:tcPr>
          <w:p w:rsidR="005A70D8" w:rsidRDefault="005A70D8">
            <w:r w:rsidRPr="000C52CF">
              <w:rPr>
                <w:sz w:val="24"/>
                <w:szCs w:val="24"/>
              </w:rPr>
              <w:t>Theo mẫu – Bản gốc</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3</w:t>
            </w:r>
          </w:p>
        </w:tc>
        <w:tc>
          <w:tcPr>
            <w:tcW w:w="4712" w:type="dxa"/>
          </w:tcPr>
          <w:p w:rsidR="005A70D8" w:rsidRPr="005A70D8" w:rsidRDefault="005A70D8" w:rsidP="00BD5AFA">
            <w:pPr>
              <w:pStyle w:val="ListParagraph"/>
              <w:tabs>
                <w:tab w:val="left" w:pos="1276"/>
              </w:tabs>
              <w:spacing w:before="60" w:after="60"/>
              <w:ind w:left="0" w:right="-108"/>
              <w:contextualSpacing w:val="0"/>
              <w:jc w:val="both"/>
              <w:rPr>
                <w:spacing w:val="-8"/>
                <w:sz w:val="24"/>
                <w:szCs w:val="24"/>
              </w:rPr>
            </w:pPr>
            <w:r w:rsidRPr="005A70D8">
              <w:rPr>
                <w:color w:val="000000" w:themeColor="text1"/>
                <w:spacing w:val="-8"/>
                <w:sz w:val="24"/>
                <w:szCs w:val="24"/>
              </w:rPr>
              <w:t>Bản Thông tin về sản phẩm đăng ký và năng lực phòng quản lý chất lượng</w:t>
            </w:r>
          </w:p>
        </w:tc>
        <w:tc>
          <w:tcPr>
            <w:tcW w:w="2409" w:type="dxa"/>
          </w:tcPr>
          <w:p w:rsidR="005A70D8" w:rsidRDefault="005A70D8">
            <w:r w:rsidRPr="006D0DDF">
              <w:rPr>
                <w:sz w:val="24"/>
                <w:szCs w:val="24"/>
              </w:rPr>
              <w:t>Thủ trưởng đơn vị</w:t>
            </w:r>
          </w:p>
        </w:tc>
        <w:tc>
          <w:tcPr>
            <w:tcW w:w="2268" w:type="dxa"/>
          </w:tcPr>
          <w:p w:rsidR="005A70D8" w:rsidRDefault="005A70D8">
            <w:r w:rsidRPr="000C52CF">
              <w:rPr>
                <w:sz w:val="24"/>
                <w:szCs w:val="24"/>
              </w:rPr>
              <w:t>Theo mẫu – Bản gốc</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4</w:t>
            </w:r>
          </w:p>
        </w:tc>
        <w:tc>
          <w:tcPr>
            <w:tcW w:w="4712" w:type="dxa"/>
          </w:tcPr>
          <w:p w:rsidR="005A70D8" w:rsidRPr="005A70D8" w:rsidRDefault="005A70D8" w:rsidP="00387CB0">
            <w:pPr>
              <w:pStyle w:val="ListParagraph"/>
              <w:tabs>
                <w:tab w:val="left" w:pos="1276"/>
              </w:tabs>
              <w:spacing w:before="60" w:after="60"/>
              <w:ind w:left="0"/>
              <w:contextualSpacing w:val="0"/>
              <w:jc w:val="both"/>
              <w:rPr>
                <w:sz w:val="24"/>
                <w:szCs w:val="24"/>
              </w:rPr>
            </w:pPr>
            <w:r w:rsidRPr="005A70D8">
              <w:rPr>
                <w:sz w:val="24"/>
                <w:szCs w:val="24"/>
              </w:rPr>
              <w:t>Chứng từ nộp lệ phí thẩm đị</w:t>
            </w:r>
            <w:r>
              <w:rPr>
                <w:sz w:val="24"/>
                <w:szCs w:val="24"/>
              </w:rPr>
              <w:t>nh (Bổ sung sau)</w:t>
            </w:r>
          </w:p>
        </w:tc>
        <w:tc>
          <w:tcPr>
            <w:tcW w:w="2409" w:type="dxa"/>
          </w:tcPr>
          <w:p w:rsidR="005A70D8" w:rsidRPr="005A70D8" w:rsidRDefault="005A70D8" w:rsidP="00387CB0">
            <w:pPr>
              <w:pStyle w:val="ListParagraph"/>
              <w:tabs>
                <w:tab w:val="left" w:pos="1276"/>
              </w:tabs>
              <w:spacing w:before="60"/>
              <w:ind w:left="0"/>
              <w:contextualSpacing w:val="0"/>
              <w:jc w:val="both"/>
              <w:rPr>
                <w:sz w:val="24"/>
                <w:szCs w:val="24"/>
              </w:rPr>
            </w:pPr>
            <w:r>
              <w:rPr>
                <w:sz w:val="24"/>
                <w:szCs w:val="24"/>
              </w:rPr>
              <w:t>Đại diện đơn vị</w:t>
            </w:r>
          </w:p>
        </w:tc>
        <w:tc>
          <w:tcPr>
            <w:tcW w:w="2268" w:type="dxa"/>
          </w:tcPr>
          <w:p w:rsidR="005A70D8" w:rsidRPr="005A70D8" w:rsidRDefault="005A70D8" w:rsidP="00387CB0">
            <w:pPr>
              <w:pStyle w:val="ListParagraph"/>
              <w:tabs>
                <w:tab w:val="left" w:pos="1276"/>
              </w:tabs>
              <w:spacing w:before="60"/>
              <w:ind w:left="0"/>
              <w:contextualSpacing w:val="0"/>
              <w:jc w:val="both"/>
              <w:rPr>
                <w:sz w:val="24"/>
                <w:szCs w:val="24"/>
              </w:rPr>
            </w:pPr>
            <w:r w:rsidRPr="000C52CF">
              <w:rPr>
                <w:sz w:val="24"/>
                <w:szCs w:val="24"/>
              </w:rPr>
              <w:t>Theo mẫu – Bản gốc</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5</w:t>
            </w:r>
          </w:p>
        </w:tc>
        <w:tc>
          <w:tcPr>
            <w:tcW w:w="4712" w:type="dxa"/>
          </w:tcPr>
          <w:p w:rsidR="005A70D8" w:rsidRPr="005A70D8" w:rsidRDefault="005A70D8" w:rsidP="00387CB0">
            <w:pPr>
              <w:pStyle w:val="ListParagraph"/>
              <w:tabs>
                <w:tab w:val="left" w:pos="1276"/>
              </w:tabs>
              <w:spacing w:before="60" w:after="60"/>
              <w:ind w:left="0"/>
              <w:contextualSpacing w:val="0"/>
              <w:jc w:val="both"/>
              <w:rPr>
                <w:sz w:val="24"/>
                <w:szCs w:val="24"/>
              </w:rPr>
            </w:pPr>
            <w:r w:rsidRPr="005A70D8">
              <w:rPr>
                <w:color w:val="000000" w:themeColor="text1"/>
                <w:sz w:val="24"/>
                <w:szCs w:val="24"/>
              </w:rPr>
              <w:t>Giấy chứng nhận đăng ký doanh nghiệp hoặc Giấy chứng nhận đầu tư (đăng ký lần đầu và lần gần nhất)</w:t>
            </w:r>
          </w:p>
        </w:tc>
        <w:tc>
          <w:tcPr>
            <w:tcW w:w="2409" w:type="dxa"/>
          </w:tcPr>
          <w:p w:rsidR="005A70D8" w:rsidRPr="001A1929" w:rsidRDefault="005A70D8" w:rsidP="00387CB0">
            <w:pPr>
              <w:pStyle w:val="ListParagraph"/>
              <w:tabs>
                <w:tab w:val="left" w:pos="1276"/>
              </w:tabs>
              <w:spacing w:before="60"/>
              <w:ind w:left="0"/>
              <w:contextualSpacing w:val="0"/>
              <w:jc w:val="both"/>
              <w:rPr>
                <w:spacing w:val="-6"/>
                <w:sz w:val="24"/>
                <w:szCs w:val="24"/>
              </w:rPr>
            </w:pPr>
            <w:r w:rsidRPr="001A1929">
              <w:rPr>
                <w:spacing w:val="-6"/>
                <w:sz w:val="24"/>
                <w:szCs w:val="24"/>
              </w:rPr>
              <w:t>Cơ quan có thẩm quyền</w:t>
            </w:r>
          </w:p>
        </w:tc>
        <w:tc>
          <w:tcPr>
            <w:tcW w:w="2268" w:type="dxa"/>
          </w:tcPr>
          <w:p w:rsidR="005A70D8" w:rsidRPr="005A70D8" w:rsidRDefault="005A70D8"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6</w:t>
            </w:r>
          </w:p>
        </w:tc>
        <w:tc>
          <w:tcPr>
            <w:tcW w:w="4712" w:type="dxa"/>
          </w:tcPr>
          <w:p w:rsidR="005A70D8" w:rsidRPr="005A70D8" w:rsidRDefault="005A70D8" w:rsidP="00387CB0">
            <w:pPr>
              <w:pStyle w:val="ListParagraph"/>
              <w:tabs>
                <w:tab w:val="left" w:pos="1276"/>
              </w:tabs>
              <w:spacing w:before="60" w:after="60"/>
              <w:ind w:left="0"/>
              <w:contextualSpacing w:val="0"/>
              <w:jc w:val="both"/>
              <w:rPr>
                <w:color w:val="000000" w:themeColor="text1"/>
                <w:sz w:val="24"/>
                <w:szCs w:val="24"/>
              </w:rPr>
            </w:pPr>
            <w:r w:rsidRPr="005A70D8">
              <w:rPr>
                <w:sz w:val="24"/>
                <w:szCs w:val="24"/>
              </w:rPr>
              <w:t>Quyết định thành lập nhà máy sản xuất sản phẩ</w:t>
            </w:r>
            <w:r w:rsidR="00FE29ED">
              <w:rPr>
                <w:sz w:val="24"/>
                <w:szCs w:val="24"/>
              </w:rPr>
              <w:t>m đăng ký</w:t>
            </w:r>
          </w:p>
        </w:tc>
        <w:tc>
          <w:tcPr>
            <w:tcW w:w="2409" w:type="dxa"/>
          </w:tcPr>
          <w:p w:rsidR="005A70D8" w:rsidRPr="001A1929" w:rsidRDefault="005A70D8" w:rsidP="00387CB0">
            <w:pPr>
              <w:pStyle w:val="ListParagraph"/>
              <w:tabs>
                <w:tab w:val="left" w:pos="1276"/>
              </w:tabs>
              <w:spacing w:before="60"/>
              <w:ind w:left="0"/>
              <w:contextualSpacing w:val="0"/>
              <w:jc w:val="both"/>
              <w:rPr>
                <w:spacing w:val="-6"/>
                <w:sz w:val="24"/>
                <w:szCs w:val="24"/>
              </w:rPr>
            </w:pPr>
            <w:r w:rsidRPr="001A1929">
              <w:rPr>
                <w:spacing w:val="-6"/>
                <w:sz w:val="24"/>
                <w:szCs w:val="24"/>
              </w:rPr>
              <w:t>Cơ quan có thẩm quyền</w:t>
            </w:r>
          </w:p>
        </w:tc>
        <w:tc>
          <w:tcPr>
            <w:tcW w:w="2268" w:type="dxa"/>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7</w:t>
            </w:r>
          </w:p>
        </w:tc>
        <w:tc>
          <w:tcPr>
            <w:tcW w:w="4712" w:type="dxa"/>
          </w:tcPr>
          <w:p w:rsidR="005A70D8" w:rsidRPr="005A70D8" w:rsidRDefault="005A70D8" w:rsidP="00B92DF9">
            <w:pPr>
              <w:pStyle w:val="ListParagraph"/>
              <w:tabs>
                <w:tab w:val="left" w:pos="1276"/>
              </w:tabs>
              <w:spacing w:before="60" w:after="60"/>
              <w:ind w:left="0"/>
              <w:contextualSpacing w:val="0"/>
              <w:jc w:val="both"/>
              <w:rPr>
                <w:sz w:val="24"/>
                <w:szCs w:val="24"/>
              </w:rPr>
            </w:pPr>
            <w:r w:rsidRPr="005A70D8">
              <w:rPr>
                <w:color w:val="000000" w:themeColor="text1"/>
                <w:spacing w:val="-4"/>
                <w:sz w:val="24"/>
                <w:szCs w:val="24"/>
              </w:rPr>
              <w:t>Giấy chứng nhận đăng ký nhãn hiệ</w:t>
            </w:r>
            <w:r w:rsidR="00B92DF9">
              <w:rPr>
                <w:color w:val="000000" w:themeColor="text1"/>
                <w:spacing w:val="-4"/>
                <w:sz w:val="24"/>
                <w:szCs w:val="24"/>
              </w:rPr>
              <w:t xml:space="preserve">u </w:t>
            </w:r>
            <w:r w:rsidR="00FE29ED">
              <w:rPr>
                <w:color w:val="000000" w:themeColor="text1"/>
                <w:spacing w:val="-4"/>
                <w:sz w:val="24"/>
                <w:szCs w:val="24"/>
              </w:rPr>
              <w:t>của doanh nghiệp</w:t>
            </w:r>
          </w:p>
        </w:tc>
        <w:tc>
          <w:tcPr>
            <w:tcW w:w="2409" w:type="dxa"/>
          </w:tcPr>
          <w:p w:rsidR="005A70D8" w:rsidRPr="005A70D8" w:rsidRDefault="00B92DF9" w:rsidP="00387CB0">
            <w:pPr>
              <w:pStyle w:val="ListParagraph"/>
              <w:tabs>
                <w:tab w:val="left" w:pos="1276"/>
              </w:tabs>
              <w:spacing w:before="60"/>
              <w:ind w:left="0"/>
              <w:contextualSpacing w:val="0"/>
              <w:jc w:val="both"/>
              <w:rPr>
                <w:sz w:val="24"/>
                <w:szCs w:val="24"/>
              </w:rPr>
            </w:pPr>
            <w:r w:rsidRPr="005A70D8">
              <w:rPr>
                <w:color w:val="000000" w:themeColor="text1"/>
                <w:spacing w:val="-4"/>
                <w:sz w:val="24"/>
                <w:szCs w:val="24"/>
              </w:rPr>
              <w:t xml:space="preserve">Cục Sở hữu trí tuệ </w:t>
            </w:r>
          </w:p>
        </w:tc>
        <w:tc>
          <w:tcPr>
            <w:tcW w:w="2268" w:type="dxa"/>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8</w:t>
            </w:r>
          </w:p>
        </w:tc>
        <w:tc>
          <w:tcPr>
            <w:tcW w:w="4712" w:type="dxa"/>
          </w:tcPr>
          <w:p w:rsidR="005A70D8" w:rsidRPr="005A70D8" w:rsidRDefault="005A70D8" w:rsidP="00B92DF9">
            <w:pPr>
              <w:pStyle w:val="ListParagraph"/>
              <w:tabs>
                <w:tab w:val="left" w:pos="1276"/>
              </w:tabs>
              <w:spacing w:before="60" w:after="60"/>
              <w:ind w:left="0"/>
              <w:contextualSpacing w:val="0"/>
              <w:jc w:val="both"/>
              <w:rPr>
                <w:color w:val="000000" w:themeColor="text1"/>
                <w:spacing w:val="-4"/>
                <w:sz w:val="24"/>
                <w:szCs w:val="24"/>
              </w:rPr>
            </w:pPr>
            <w:r w:rsidRPr="005A70D8">
              <w:rPr>
                <w:color w:val="000000" w:themeColor="text1"/>
                <w:sz w:val="24"/>
                <w:szCs w:val="24"/>
              </w:rPr>
              <w:t>Bản công bố hợp chuẩn hoặc Giấy chứng nhận phù hợp tiêu chuẩn đối với sản phẩ</w:t>
            </w:r>
            <w:r w:rsidR="00B92DF9">
              <w:rPr>
                <w:color w:val="000000" w:themeColor="text1"/>
                <w:sz w:val="24"/>
                <w:szCs w:val="24"/>
              </w:rPr>
              <w:t xml:space="preserve">m đăng ký </w:t>
            </w:r>
          </w:p>
        </w:tc>
        <w:tc>
          <w:tcPr>
            <w:tcW w:w="2409" w:type="dxa"/>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Doanh nghiệp/Chi cục Tiêu chuẩn Đo lường chất lượng/Tổng cục Tiêu chuẩn đo lường chất lượng</w:t>
            </w:r>
          </w:p>
        </w:tc>
        <w:tc>
          <w:tcPr>
            <w:tcW w:w="2268" w:type="dxa"/>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9</w:t>
            </w:r>
          </w:p>
        </w:tc>
        <w:tc>
          <w:tcPr>
            <w:tcW w:w="4712" w:type="dxa"/>
          </w:tcPr>
          <w:p w:rsidR="005A70D8" w:rsidRPr="005A70D8" w:rsidRDefault="005A70D8" w:rsidP="00387CB0">
            <w:pPr>
              <w:pStyle w:val="ListParagraph"/>
              <w:tabs>
                <w:tab w:val="left" w:pos="1276"/>
              </w:tabs>
              <w:spacing w:before="60" w:after="60"/>
              <w:ind w:left="0"/>
              <w:contextualSpacing w:val="0"/>
              <w:jc w:val="both"/>
              <w:rPr>
                <w:color w:val="000000" w:themeColor="text1"/>
                <w:sz w:val="24"/>
                <w:szCs w:val="24"/>
              </w:rPr>
            </w:pPr>
            <w:r w:rsidRPr="005A70D8">
              <w:rPr>
                <w:color w:val="000000" w:themeColor="text1"/>
                <w:spacing w:val="-4"/>
                <w:sz w:val="24"/>
                <w:szCs w:val="24"/>
              </w:rPr>
              <w:t>Giấy chứng nhận hệ thống quản lý tiên tiến, tiết kiệm năng lượng, thân thiện môi trường, năng lực phòng kiểm nghiệm…</w:t>
            </w:r>
            <w:r w:rsidR="00B92DF9">
              <w:rPr>
                <w:color w:val="000000" w:themeColor="text1"/>
                <w:spacing w:val="-4"/>
                <w:sz w:val="24"/>
                <w:szCs w:val="24"/>
              </w:rPr>
              <w:t>(ISO 9001; ISO 14001; ISO 50001; ISO/IEC 17025…)</w:t>
            </w:r>
          </w:p>
        </w:tc>
        <w:tc>
          <w:tcPr>
            <w:tcW w:w="2409" w:type="dxa"/>
          </w:tcPr>
          <w:p w:rsidR="005A70D8" w:rsidRPr="001A1929" w:rsidRDefault="00B92DF9" w:rsidP="00387CB0">
            <w:pPr>
              <w:pStyle w:val="ListParagraph"/>
              <w:tabs>
                <w:tab w:val="left" w:pos="1276"/>
              </w:tabs>
              <w:spacing w:before="60"/>
              <w:ind w:left="0"/>
              <w:contextualSpacing w:val="0"/>
              <w:jc w:val="both"/>
              <w:rPr>
                <w:spacing w:val="-6"/>
                <w:sz w:val="24"/>
                <w:szCs w:val="24"/>
              </w:rPr>
            </w:pPr>
            <w:r w:rsidRPr="001A1929">
              <w:rPr>
                <w:spacing w:val="-6"/>
                <w:sz w:val="24"/>
                <w:szCs w:val="24"/>
              </w:rPr>
              <w:t>Cơ quan có thẩm quyền</w:t>
            </w:r>
          </w:p>
        </w:tc>
        <w:tc>
          <w:tcPr>
            <w:tcW w:w="2268" w:type="dxa"/>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10</w:t>
            </w:r>
          </w:p>
        </w:tc>
        <w:tc>
          <w:tcPr>
            <w:tcW w:w="4712" w:type="dxa"/>
          </w:tcPr>
          <w:p w:rsidR="005A70D8" w:rsidRPr="005A70D8" w:rsidRDefault="005A70D8" w:rsidP="00387CB0">
            <w:pPr>
              <w:pStyle w:val="ListParagraph"/>
              <w:tabs>
                <w:tab w:val="left" w:pos="1276"/>
              </w:tabs>
              <w:spacing w:before="60" w:after="60"/>
              <w:ind w:left="0"/>
              <w:contextualSpacing w:val="0"/>
              <w:jc w:val="both"/>
              <w:rPr>
                <w:color w:val="000000" w:themeColor="text1"/>
                <w:spacing w:val="-4"/>
                <w:sz w:val="24"/>
                <w:szCs w:val="24"/>
              </w:rPr>
            </w:pPr>
            <w:r w:rsidRPr="005A70D8">
              <w:rPr>
                <w:color w:val="000000" w:themeColor="text1"/>
                <w:sz w:val="24"/>
                <w:szCs w:val="24"/>
              </w:rPr>
              <w:t>Giấy chứng nhận chất lượng sản phẩm đăng ký (Giấy kiểm phẩm) kèm kết quả phân tích các chỉ tiêu liên quan đạt yêu cầu trong 5 năm trở lại (1 đợt/năm) hoặc các đợt gần nhất trong năm vừa qua</w:t>
            </w:r>
          </w:p>
        </w:tc>
        <w:tc>
          <w:tcPr>
            <w:tcW w:w="2409" w:type="dxa"/>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Cơ quan có thẩm quyền/Đại diện đơn vị</w:t>
            </w:r>
          </w:p>
        </w:tc>
        <w:tc>
          <w:tcPr>
            <w:tcW w:w="2268" w:type="dxa"/>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11</w:t>
            </w:r>
          </w:p>
        </w:tc>
        <w:tc>
          <w:tcPr>
            <w:tcW w:w="4712" w:type="dxa"/>
          </w:tcPr>
          <w:p w:rsidR="005A70D8" w:rsidRPr="00FE29ED" w:rsidRDefault="005A70D8" w:rsidP="00FE29ED">
            <w:pPr>
              <w:pStyle w:val="ListParagraph"/>
              <w:tabs>
                <w:tab w:val="left" w:pos="1276"/>
              </w:tabs>
              <w:spacing w:before="60" w:after="60"/>
              <w:ind w:left="0"/>
              <w:contextualSpacing w:val="0"/>
              <w:jc w:val="both"/>
              <w:rPr>
                <w:spacing w:val="-4"/>
                <w:sz w:val="24"/>
                <w:szCs w:val="24"/>
              </w:rPr>
            </w:pPr>
            <w:r w:rsidRPr="00FE29ED">
              <w:rPr>
                <w:color w:val="000000" w:themeColor="text1"/>
                <w:spacing w:val="-4"/>
                <w:sz w:val="24"/>
                <w:szCs w:val="24"/>
              </w:rPr>
              <w:t xml:space="preserve">Báo cáo </w:t>
            </w:r>
            <w:r w:rsidR="00FE29ED" w:rsidRPr="00FE29ED">
              <w:rPr>
                <w:color w:val="000000" w:themeColor="text1"/>
                <w:spacing w:val="-4"/>
                <w:sz w:val="24"/>
                <w:szCs w:val="24"/>
              </w:rPr>
              <w:t xml:space="preserve">hàng năm </w:t>
            </w:r>
            <w:r w:rsidRPr="00FE29ED">
              <w:rPr>
                <w:color w:val="000000" w:themeColor="text1"/>
                <w:spacing w:val="-4"/>
                <w:sz w:val="24"/>
                <w:szCs w:val="24"/>
              </w:rPr>
              <w:t xml:space="preserve">hoạt động </w:t>
            </w:r>
            <w:r w:rsidR="00B92DF9" w:rsidRPr="00FE29ED">
              <w:rPr>
                <w:color w:val="000000" w:themeColor="text1"/>
                <w:spacing w:val="-4"/>
                <w:sz w:val="24"/>
                <w:szCs w:val="24"/>
              </w:rPr>
              <w:t>sản xuất kinh doanh</w:t>
            </w:r>
            <w:r w:rsidRPr="00FE29ED">
              <w:rPr>
                <w:color w:val="000000" w:themeColor="text1"/>
                <w:spacing w:val="-4"/>
                <w:sz w:val="24"/>
                <w:szCs w:val="24"/>
              </w:rPr>
              <w:t xml:space="preserve"> và kế hoạch năm sau</w:t>
            </w:r>
            <w:r w:rsidR="00FE29ED">
              <w:rPr>
                <w:color w:val="000000" w:themeColor="text1"/>
                <w:spacing w:val="-4"/>
                <w:sz w:val="24"/>
                <w:szCs w:val="24"/>
              </w:rPr>
              <w:t xml:space="preserve"> trong 5 </w:t>
            </w:r>
            <w:r w:rsidR="00FE29ED" w:rsidRPr="00FE29ED">
              <w:rPr>
                <w:color w:val="000000" w:themeColor="text1"/>
                <w:spacing w:val="-4"/>
                <w:sz w:val="24"/>
                <w:szCs w:val="24"/>
              </w:rPr>
              <w:t>năm trở lại</w:t>
            </w:r>
          </w:p>
        </w:tc>
        <w:tc>
          <w:tcPr>
            <w:tcW w:w="2409" w:type="dxa"/>
            <w:tcBorders>
              <w:bottom w:val="single" w:sz="4" w:space="0" w:color="auto"/>
            </w:tcBorders>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Đại diện đơn vị</w:t>
            </w:r>
          </w:p>
        </w:tc>
        <w:tc>
          <w:tcPr>
            <w:tcW w:w="2268" w:type="dxa"/>
            <w:tcBorders>
              <w:bottom w:val="single" w:sz="4" w:space="0" w:color="auto"/>
            </w:tcBorders>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12</w:t>
            </w:r>
          </w:p>
        </w:tc>
        <w:tc>
          <w:tcPr>
            <w:tcW w:w="4712" w:type="dxa"/>
          </w:tcPr>
          <w:p w:rsidR="005A70D8" w:rsidRPr="005A70D8" w:rsidRDefault="005A70D8" w:rsidP="00886EDF">
            <w:pPr>
              <w:pStyle w:val="ListParagraph"/>
              <w:tabs>
                <w:tab w:val="left" w:pos="1276"/>
              </w:tabs>
              <w:spacing w:before="60" w:after="60"/>
              <w:ind w:left="0"/>
              <w:contextualSpacing w:val="0"/>
              <w:jc w:val="both"/>
              <w:rPr>
                <w:spacing w:val="-6"/>
                <w:sz w:val="24"/>
                <w:szCs w:val="24"/>
              </w:rPr>
            </w:pPr>
            <w:r w:rsidRPr="005A70D8">
              <w:rPr>
                <w:color w:val="000000" w:themeColor="text1"/>
                <w:spacing w:val="-6"/>
                <w:sz w:val="24"/>
                <w:szCs w:val="24"/>
              </w:rPr>
              <w:t>Báo cáo Kết quả giám sát môi trường đạt yêu cầu trong 5 năm trở lại</w:t>
            </w:r>
          </w:p>
        </w:tc>
        <w:tc>
          <w:tcPr>
            <w:tcW w:w="2409" w:type="dxa"/>
            <w:tcBorders>
              <w:bottom w:val="single" w:sz="4" w:space="0" w:color="auto"/>
            </w:tcBorders>
          </w:tcPr>
          <w:p w:rsidR="005A70D8" w:rsidRPr="001A1929" w:rsidRDefault="00B92DF9" w:rsidP="00387CB0">
            <w:pPr>
              <w:pStyle w:val="ListParagraph"/>
              <w:tabs>
                <w:tab w:val="left" w:pos="1276"/>
              </w:tabs>
              <w:spacing w:before="60"/>
              <w:ind w:left="0"/>
              <w:contextualSpacing w:val="0"/>
              <w:jc w:val="both"/>
              <w:rPr>
                <w:spacing w:val="-6"/>
                <w:sz w:val="24"/>
                <w:szCs w:val="24"/>
              </w:rPr>
            </w:pPr>
            <w:r w:rsidRPr="001A1929">
              <w:rPr>
                <w:spacing w:val="-6"/>
                <w:sz w:val="24"/>
                <w:szCs w:val="24"/>
              </w:rPr>
              <w:t>Cơ quan có thẩm quyền</w:t>
            </w:r>
          </w:p>
        </w:tc>
        <w:tc>
          <w:tcPr>
            <w:tcW w:w="2268" w:type="dxa"/>
            <w:tcBorders>
              <w:bottom w:val="single" w:sz="4" w:space="0" w:color="auto"/>
            </w:tcBorders>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13</w:t>
            </w:r>
          </w:p>
        </w:tc>
        <w:tc>
          <w:tcPr>
            <w:tcW w:w="4712" w:type="dxa"/>
          </w:tcPr>
          <w:p w:rsidR="005A70D8" w:rsidRPr="005A70D8" w:rsidRDefault="005A70D8" w:rsidP="00B92DF9">
            <w:pPr>
              <w:pStyle w:val="ListParagraph"/>
              <w:tabs>
                <w:tab w:val="left" w:pos="1276"/>
              </w:tabs>
              <w:spacing w:before="60" w:after="60"/>
              <w:ind w:left="0"/>
              <w:contextualSpacing w:val="0"/>
              <w:jc w:val="both"/>
              <w:rPr>
                <w:sz w:val="24"/>
                <w:szCs w:val="24"/>
              </w:rPr>
            </w:pPr>
            <w:r w:rsidRPr="005A70D8">
              <w:rPr>
                <w:color w:val="000000" w:themeColor="text1"/>
                <w:sz w:val="24"/>
                <w:szCs w:val="24"/>
              </w:rPr>
              <w:t xml:space="preserve">Báo cáo tài chính được kiểm toán và </w:t>
            </w:r>
            <w:r w:rsidR="00B92DF9">
              <w:rPr>
                <w:color w:val="000000" w:themeColor="text1"/>
                <w:sz w:val="24"/>
                <w:szCs w:val="24"/>
              </w:rPr>
              <w:t>kết quả kinh doanh</w:t>
            </w:r>
            <w:r w:rsidRPr="005A70D8">
              <w:rPr>
                <w:color w:val="000000" w:themeColor="text1"/>
                <w:sz w:val="24"/>
                <w:szCs w:val="24"/>
              </w:rPr>
              <w:t xml:space="preserve"> trong 5 năm trở lại</w:t>
            </w:r>
          </w:p>
        </w:tc>
        <w:tc>
          <w:tcPr>
            <w:tcW w:w="2409" w:type="dxa"/>
            <w:tcBorders>
              <w:bottom w:val="single" w:sz="4" w:space="0" w:color="auto"/>
            </w:tcBorders>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Đại diện đơn vị</w:t>
            </w:r>
          </w:p>
        </w:tc>
        <w:tc>
          <w:tcPr>
            <w:tcW w:w="2268" w:type="dxa"/>
            <w:tcBorders>
              <w:bottom w:val="single" w:sz="4" w:space="0" w:color="auto"/>
            </w:tcBorders>
          </w:tcPr>
          <w:p w:rsidR="005A70D8" w:rsidRPr="005A70D8" w:rsidRDefault="00B92DF9"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14</w:t>
            </w:r>
          </w:p>
        </w:tc>
        <w:tc>
          <w:tcPr>
            <w:tcW w:w="4712" w:type="dxa"/>
          </w:tcPr>
          <w:p w:rsidR="005A70D8" w:rsidRPr="005A70D8" w:rsidRDefault="005A70D8" w:rsidP="00B92DF9">
            <w:pPr>
              <w:pStyle w:val="ListParagraph"/>
              <w:tabs>
                <w:tab w:val="left" w:pos="1276"/>
              </w:tabs>
              <w:spacing w:before="60" w:after="60"/>
              <w:ind w:left="0"/>
              <w:contextualSpacing w:val="0"/>
              <w:jc w:val="both"/>
              <w:rPr>
                <w:spacing w:val="-4"/>
                <w:sz w:val="24"/>
                <w:szCs w:val="24"/>
              </w:rPr>
            </w:pPr>
            <w:r w:rsidRPr="005A70D8">
              <w:rPr>
                <w:color w:val="000000" w:themeColor="text1"/>
                <w:spacing w:val="-4"/>
                <w:sz w:val="24"/>
                <w:szCs w:val="24"/>
              </w:rPr>
              <w:t>Báo cáo tình hình</w:t>
            </w:r>
            <w:r w:rsidR="00B92DF9">
              <w:rPr>
                <w:color w:val="000000" w:themeColor="text1"/>
                <w:spacing w:val="-4"/>
                <w:sz w:val="24"/>
                <w:szCs w:val="24"/>
              </w:rPr>
              <w:t xml:space="preserve"> xuất khẩu</w:t>
            </w:r>
            <w:r w:rsidRPr="005A70D8">
              <w:rPr>
                <w:color w:val="000000" w:themeColor="text1"/>
                <w:spacing w:val="-4"/>
                <w:sz w:val="24"/>
                <w:szCs w:val="24"/>
              </w:rPr>
              <w:t xml:space="preserve">, nội tiêu và thị trường </w:t>
            </w:r>
            <w:r w:rsidR="00B92DF9">
              <w:rPr>
                <w:color w:val="000000" w:themeColor="text1"/>
                <w:spacing w:val="-4"/>
                <w:sz w:val="24"/>
                <w:szCs w:val="24"/>
              </w:rPr>
              <w:t>xuất khẩu</w:t>
            </w:r>
            <w:r w:rsidRPr="005A70D8">
              <w:rPr>
                <w:color w:val="000000" w:themeColor="text1"/>
                <w:spacing w:val="-4"/>
                <w:sz w:val="24"/>
                <w:szCs w:val="24"/>
              </w:rPr>
              <w:t xml:space="preserve"> trong 5 năm trở lại</w:t>
            </w:r>
          </w:p>
        </w:tc>
        <w:tc>
          <w:tcPr>
            <w:tcW w:w="2409" w:type="dxa"/>
            <w:tcBorders>
              <w:top w:val="single" w:sz="4" w:space="0" w:color="auto"/>
            </w:tcBorders>
          </w:tcPr>
          <w:p w:rsidR="005A70D8" w:rsidRPr="005A70D8" w:rsidRDefault="00B92DF9" w:rsidP="00387CB0">
            <w:pPr>
              <w:pStyle w:val="ListParagraph"/>
              <w:tabs>
                <w:tab w:val="left" w:pos="1276"/>
              </w:tabs>
              <w:spacing w:before="60"/>
              <w:ind w:left="0"/>
              <w:contextualSpacing w:val="0"/>
              <w:rPr>
                <w:sz w:val="24"/>
                <w:szCs w:val="24"/>
              </w:rPr>
            </w:pPr>
            <w:r>
              <w:rPr>
                <w:sz w:val="24"/>
                <w:szCs w:val="24"/>
              </w:rPr>
              <w:t>Đại diện đơn vị</w:t>
            </w:r>
          </w:p>
        </w:tc>
        <w:tc>
          <w:tcPr>
            <w:tcW w:w="2268" w:type="dxa"/>
            <w:tcBorders>
              <w:top w:val="single" w:sz="4" w:space="0" w:color="auto"/>
            </w:tcBorders>
          </w:tcPr>
          <w:p w:rsidR="005A70D8" w:rsidRPr="005A70D8" w:rsidRDefault="00B92DF9" w:rsidP="00387CB0">
            <w:pPr>
              <w:pStyle w:val="ListParagraph"/>
              <w:tabs>
                <w:tab w:val="left" w:pos="1276"/>
              </w:tabs>
              <w:spacing w:before="60"/>
              <w:ind w:left="0"/>
              <w:contextualSpacing w:val="0"/>
              <w:rPr>
                <w:sz w:val="24"/>
                <w:szCs w:val="24"/>
              </w:rPr>
            </w:pPr>
            <w:r>
              <w:rPr>
                <w:sz w:val="24"/>
                <w:szCs w:val="24"/>
              </w:rPr>
              <w:t>Theo mẫu – Bản gốc</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lastRenderedPageBreak/>
              <w:t>15</w:t>
            </w:r>
          </w:p>
        </w:tc>
        <w:tc>
          <w:tcPr>
            <w:tcW w:w="4712" w:type="dxa"/>
          </w:tcPr>
          <w:p w:rsidR="005A70D8" w:rsidRPr="005A70D8" w:rsidRDefault="005A70D8" w:rsidP="00916726">
            <w:pPr>
              <w:tabs>
                <w:tab w:val="left" w:pos="1276"/>
              </w:tabs>
              <w:spacing w:before="60" w:after="60"/>
              <w:jc w:val="both"/>
              <w:rPr>
                <w:spacing w:val="-6"/>
                <w:sz w:val="24"/>
                <w:szCs w:val="24"/>
              </w:rPr>
            </w:pPr>
            <w:r w:rsidRPr="005A70D8">
              <w:rPr>
                <w:color w:val="000000" w:themeColor="text1"/>
                <w:spacing w:val="-6"/>
                <w:sz w:val="24"/>
                <w:szCs w:val="24"/>
              </w:rPr>
              <w:t xml:space="preserve">Xác nhận của </w:t>
            </w:r>
            <w:r w:rsidR="00916726">
              <w:rPr>
                <w:color w:val="000000" w:themeColor="text1"/>
                <w:spacing w:val="-6"/>
                <w:sz w:val="24"/>
                <w:szCs w:val="24"/>
              </w:rPr>
              <w:t>cơ quan</w:t>
            </w:r>
            <w:r w:rsidRPr="005A70D8">
              <w:rPr>
                <w:color w:val="000000" w:themeColor="text1"/>
                <w:spacing w:val="-6"/>
                <w:sz w:val="24"/>
                <w:szCs w:val="24"/>
              </w:rPr>
              <w:t xml:space="preserve"> thuế về thực hiện đầy đủ nghĩa vụ thuế 5 năm trở lại</w:t>
            </w:r>
          </w:p>
        </w:tc>
        <w:tc>
          <w:tcPr>
            <w:tcW w:w="2409" w:type="dxa"/>
          </w:tcPr>
          <w:p w:rsidR="005A70D8" w:rsidRPr="001A1929" w:rsidRDefault="00916726" w:rsidP="00387CB0">
            <w:pPr>
              <w:pStyle w:val="ListParagraph"/>
              <w:tabs>
                <w:tab w:val="left" w:pos="1276"/>
              </w:tabs>
              <w:spacing w:before="60"/>
              <w:ind w:left="0"/>
              <w:contextualSpacing w:val="0"/>
              <w:jc w:val="both"/>
              <w:rPr>
                <w:spacing w:val="-6"/>
                <w:sz w:val="24"/>
                <w:szCs w:val="24"/>
              </w:rPr>
            </w:pPr>
            <w:r w:rsidRPr="001A1929">
              <w:rPr>
                <w:spacing w:val="-6"/>
                <w:sz w:val="24"/>
                <w:szCs w:val="24"/>
              </w:rPr>
              <w:t>Cơ quan có thẩm quyền</w:t>
            </w:r>
          </w:p>
        </w:tc>
        <w:tc>
          <w:tcPr>
            <w:tcW w:w="2268" w:type="dxa"/>
          </w:tcPr>
          <w:p w:rsidR="005A70D8" w:rsidRPr="005A70D8" w:rsidRDefault="00916726"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16</w:t>
            </w:r>
          </w:p>
        </w:tc>
        <w:tc>
          <w:tcPr>
            <w:tcW w:w="4712" w:type="dxa"/>
          </w:tcPr>
          <w:p w:rsidR="005A70D8" w:rsidRPr="005A70D8" w:rsidRDefault="005A70D8" w:rsidP="00387CB0">
            <w:pPr>
              <w:tabs>
                <w:tab w:val="left" w:pos="1276"/>
              </w:tabs>
              <w:spacing w:before="60" w:after="60"/>
              <w:jc w:val="both"/>
              <w:rPr>
                <w:sz w:val="24"/>
                <w:szCs w:val="24"/>
              </w:rPr>
            </w:pPr>
            <w:r w:rsidRPr="005A70D8">
              <w:rPr>
                <w:color w:val="000000" w:themeColor="text1"/>
                <w:sz w:val="24"/>
                <w:szCs w:val="24"/>
              </w:rPr>
              <w:t>Thông báo của cơ quan Bảo hiểm xã hội về kết quả đóng BHXH đúng quy định trong 5 năm trở lại</w:t>
            </w:r>
          </w:p>
        </w:tc>
        <w:tc>
          <w:tcPr>
            <w:tcW w:w="2409" w:type="dxa"/>
          </w:tcPr>
          <w:p w:rsidR="005A70D8" w:rsidRPr="001A1929" w:rsidRDefault="00916726" w:rsidP="00387CB0">
            <w:pPr>
              <w:pStyle w:val="ListParagraph"/>
              <w:tabs>
                <w:tab w:val="left" w:pos="1276"/>
              </w:tabs>
              <w:spacing w:before="60"/>
              <w:ind w:left="0"/>
              <w:contextualSpacing w:val="0"/>
              <w:jc w:val="both"/>
              <w:rPr>
                <w:spacing w:val="-6"/>
                <w:sz w:val="24"/>
                <w:szCs w:val="24"/>
              </w:rPr>
            </w:pPr>
            <w:r w:rsidRPr="001A1929">
              <w:rPr>
                <w:spacing w:val="-6"/>
                <w:sz w:val="24"/>
                <w:szCs w:val="24"/>
              </w:rPr>
              <w:t>Cơ quan có thẩm quyền</w:t>
            </w:r>
          </w:p>
        </w:tc>
        <w:tc>
          <w:tcPr>
            <w:tcW w:w="2268" w:type="dxa"/>
          </w:tcPr>
          <w:p w:rsidR="005A70D8" w:rsidRPr="005A70D8" w:rsidRDefault="00916726"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17</w:t>
            </w:r>
          </w:p>
        </w:tc>
        <w:tc>
          <w:tcPr>
            <w:tcW w:w="4712" w:type="dxa"/>
          </w:tcPr>
          <w:p w:rsidR="005A70D8" w:rsidRPr="005A70D8" w:rsidRDefault="005A70D8" w:rsidP="00387CB0">
            <w:pPr>
              <w:tabs>
                <w:tab w:val="left" w:pos="1276"/>
              </w:tabs>
              <w:spacing w:before="60" w:after="60"/>
              <w:jc w:val="both"/>
              <w:rPr>
                <w:sz w:val="24"/>
                <w:szCs w:val="24"/>
              </w:rPr>
            </w:pPr>
            <w:r w:rsidRPr="005A70D8">
              <w:rPr>
                <w:color w:val="000000" w:themeColor="text1"/>
                <w:sz w:val="24"/>
                <w:szCs w:val="24"/>
              </w:rPr>
              <w:t>Bản Thỏa ước lao động tập thể và các chính sách ưu đãi người lao động của Đơn vị hiện áp dụng</w:t>
            </w:r>
          </w:p>
        </w:tc>
        <w:tc>
          <w:tcPr>
            <w:tcW w:w="2409" w:type="dxa"/>
          </w:tcPr>
          <w:p w:rsidR="005A70D8" w:rsidRPr="005A70D8" w:rsidRDefault="00916726" w:rsidP="00387CB0">
            <w:pPr>
              <w:pStyle w:val="ListParagraph"/>
              <w:tabs>
                <w:tab w:val="left" w:pos="1276"/>
              </w:tabs>
              <w:spacing w:before="60"/>
              <w:ind w:left="0"/>
              <w:contextualSpacing w:val="0"/>
              <w:jc w:val="both"/>
              <w:rPr>
                <w:sz w:val="24"/>
                <w:szCs w:val="24"/>
              </w:rPr>
            </w:pPr>
            <w:r>
              <w:rPr>
                <w:sz w:val="24"/>
                <w:szCs w:val="24"/>
              </w:rPr>
              <w:t>Đại diện đơn vị</w:t>
            </w:r>
          </w:p>
        </w:tc>
        <w:tc>
          <w:tcPr>
            <w:tcW w:w="2268" w:type="dxa"/>
          </w:tcPr>
          <w:p w:rsidR="005A70D8" w:rsidRPr="005A70D8" w:rsidRDefault="00916726"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18</w:t>
            </w:r>
          </w:p>
        </w:tc>
        <w:tc>
          <w:tcPr>
            <w:tcW w:w="4712" w:type="dxa"/>
          </w:tcPr>
          <w:p w:rsidR="005A70D8" w:rsidRPr="005A70D8" w:rsidRDefault="005A70D8" w:rsidP="00886EDF">
            <w:pPr>
              <w:tabs>
                <w:tab w:val="left" w:pos="1276"/>
              </w:tabs>
              <w:spacing w:before="60" w:after="60"/>
              <w:jc w:val="both"/>
              <w:rPr>
                <w:sz w:val="24"/>
                <w:szCs w:val="24"/>
              </w:rPr>
            </w:pPr>
            <w:r w:rsidRPr="005A70D8">
              <w:rPr>
                <w:color w:val="000000" w:themeColor="text1"/>
                <w:sz w:val="24"/>
                <w:szCs w:val="24"/>
              </w:rPr>
              <w:t>Ý kiến của khách hàng đối với sản phẩm đăng ký (có thể sử dụng Phiếu ý kiến của khách hàng theo ISO 9001) trong 5 năm trở lại</w:t>
            </w:r>
          </w:p>
        </w:tc>
        <w:tc>
          <w:tcPr>
            <w:tcW w:w="2409" w:type="dxa"/>
          </w:tcPr>
          <w:p w:rsidR="005A70D8" w:rsidRPr="005A70D8" w:rsidRDefault="00916726" w:rsidP="00387CB0">
            <w:pPr>
              <w:pStyle w:val="ListParagraph"/>
              <w:tabs>
                <w:tab w:val="left" w:pos="1276"/>
              </w:tabs>
              <w:spacing w:before="60"/>
              <w:ind w:left="0"/>
              <w:contextualSpacing w:val="0"/>
              <w:jc w:val="both"/>
              <w:rPr>
                <w:sz w:val="24"/>
                <w:szCs w:val="24"/>
              </w:rPr>
            </w:pPr>
            <w:r>
              <w:rPr>
                <w:sz w:val="24"/>
                <w:szCs w:val="24"/>
              </w:rPr>
              <w:t>Khách hàng</w:t>
            </w:r>
          </w:p>
        </w:tc>
        <w:tc>
          <w:tcPr>
            <w:tcW w:w="2268" w:type="dxa"/>
          </w:tcPr>
          <w:p w:rsidR="005A70D8" w:rsidRPr="005A70D8" w:rsidRDefault="00916726"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BD5AFA">
            <w:pPr>
              <w:pStyle w:val="ListParagraph"/>
              <w:tabs>
                <w:tab w:val="left" w:pos="1276"/>
              </w:tabs>
              <w:spacing w:before="120"/>
              <w:ind w:left="0"/>
              <w:contextualSpacing w:val="0"/>
              <w:jc w:val="center"/>
              <w:rPr>
                <w:sz w:val="24"/>
                <w:szCs w:val="24"/>
              </w:rPr>
            </w:pPr>
            <w:r w:rsidRPr="005A70D8">
              <w:rPr>
                <w:sz w:val="24"/>
                <w:szCs w:val="24"/>
              </w:rPr>
              <w:t>19</w:t>
            </w:r>
          </w:p>
        </w:tc>
        <w:tc>
          <w:tcPr>
            <w:tcW w:w="4712" w:type="dxa"/>
          </w:tcPr>
          <w:p w:rsidR="005A70D8" w:rsidRPr="005A70D8" w:rsidRDefault="005A70D8" w:rsidP="00387CB0">
            <w:pPr>
              <w:tabs>
                <w:tab w:val="left" w:pos="1276"/>
              </w:tabs>
              <w:spacing w:before="60" w:after="60"/>
              <w:jc w:val="both"/>
              <w:rPr>
                <w:sz w:val="24"/>
                <w:szCs w:val="24"/>
              </w:rPr>
            </w:pPr>
            <w:r w:rsidRPr="005A70D8">
              <w:rPr>
                <w:color w:val="000000" w:themeColor="text1"/>
                <w:spacing w:val="-4"/>
                <w:sz w:val="24"/>
                <w:szCs w:val="24"/>
              </w:rPr>
              <w:t>Bằng khen, giải thưởng cho Đơn vị và sản phẩm về chất lượng, uy tín, năng suất, hiệu quả kinh doanh, sáng kiến, tiết kiệm năng lượng, thân thiện môi trường, trách nhiệm xã hội…</w:t>
            </w:r>
          </w:p>
        </w:tc>
        <w:tc>
          <w:tcPr>
            <w:tcW w:w="2409" w:type="dxa"/>
          </w:tcPr>
          <w:p w:rsidR="005A70D8" w:rsidRPr="005A70D8" w:rsidRDefault="00916726" w:rsidP="00387CB0">
            <w:pPr>
              <w:pStyle w:val="ListParagraph"/>
              <w:tabs>
                <w:tab w:val="left" w:pos="1276"/>
              </w:tabs>
              <w:spacing w:before="60"/>
              <w:ind w:left="0"/>
              <w:contextualSpacing w:val="0"/>
              <w:jc w:val="both"/>
              <w:rPr>
                <w:sz w:val="24"/>
                <w:szCs w:val="24"/>
              </w:rPr>
            </w:pPr>
            <w:r>
              <w:rPr>
                <w:sz w:val="24"/>
                <w:szCs w:val="24"/>
              </w:rPr>
              <w:t>Đại diện đơn vị</w:t>
            </w:r>
          </w:p>
        </w:tc>
        <w:tc>
          <w:tcPr>
            <w:tcW w:w="2268" w:type="dxa"/>
          </w:tcPr>
          <w:p w:rsidR="005A70D8" w:rsidRPr="005A70D8" w:rsidRDefault="00916726" w:rsidP="00387CB0">
            <w:pPr>
              <w:pStyle w:val="ListParagraph"/>
              <w:tabs>
                <w:tab w:val="left" w:pos="1276"/>
              </w:tabs>
              <w:spacing w:before="60"/>
              <w:ind w:left="0"/>
              <w:contextualSpacing w:val="0"/>
              <w:jc w:val="both"/>
              <w:rPr>
                <w:sz w:val="24"/>
                <w:szCs w:val="24"/>
              </w:rPr>
            </w:pPr>
            <w:r>
              <w:rPr>
                <w:sz w:val="24"/>
                <w:szCs w:val="24"/>
              </w:rPr>
              <w:t>Bản sao có xác nhận của đơn vị</w:t>
            </w:r>
          </w:p>
        </w:tc>
      </w:tr>
      <w:tr w:rsidR="005A70D8" w:rsidRPr="00BD5AFA" w:rsidTr="00916726">
        <w:tc>
          <w:tcPr>
            <w:tcW w:w="675" w:type="dxa"/>
            <w:vAlign w:val="center"/>
          </w:tcPr>
          <w:p w:rsidR="005A70D8" w:rsidRPr="005A70D8" w:rsidRDefault="005A70D8" w:rsidP="008009EE">
            <w:pPr>
              <w:pStyle w:val="ListParagraph"/>
              <w:tabs>
                <w:tab w:val="left" w:pos="1276"/>
              </w:tabs>
              <w:spacing w:before="120"/>
              <w:ind w:left="0"/>
              <w:contextualSpacing w:val="0"/>
              <w:jc w:val="center"/>
              <w:rPr>
                <w:sz w:val="24"/>
                <w:szCs w:val="24"/>
              </w:rPr>
            </w:pPr>
            <w:r w:rsidRPr="005A70D8">
              <w:rPr>
                <w:sz w:val="24"/>
                <w:szCs w:val="24"/>
              </w:rPr>
              <w:t>20</w:t>
            </w:r>
          </w:p>
        </w:tc>
        <w:tc>
          <w:tcPr>
            <w:tcW w:w="4712" w:type="dxa"/>
          </w:tcPr>
          <w:p w:rsidR="005A70D8" w:rsidRPr="005A70D8" w:rsidRDefault="005A70D8" w:rsidP="00387CB0">
            <w:pPr>
              <w:tabs>
                <w:tab w:val="left" w:pos="1276"/>
              </w:tabs>
              <w:spacing w:before="60" w:after="60"/>
              <w:jc w:val="both"/>
              <w:rPr>
                <w:spacing w:val="-6"/>
                <w:sz w:val="24"/>
                <w:szCs w:val="24"/>
              </w:rPr>
            </w:pPr>
            <w:r w:rsidRPr="005A70D8">
              <w:rPr>
                <w:color w:val="000000" w:themeColor="text1"/>
                <w:spacing w:val="-6"/>
                <w:sz w:val="24"/>
                <w:szCs w:val="24"/>
              </w:rPr>
              <w:t xml:space="preserve">Giấy giới thiệu cho cá nhân, tổ chức khác đại diện nộp Hồ sơ đăng ký </w:t>
            </w:r>
            <w:r w:rsidR="00FE29ED">
              <w:rPr>
                <w:color w:val="000000" w:themeColor="text1"/>
                <w:spacing w:val="-6"/>
                <w:sz w:val="24"/>
                <w:szCs w:val="24"/>
              </w:rPr>
              <w:t>(nếu có)</w:t>
            </w:r>
          </w:p>
        </w:tc>
        <w:tc>
          <w:tcPr>
            <w:tcW w:w="2409" w:type="dxa"/>
          </w:tcPr>
          <w:p w:rsidR="005A70D8" w:rsidRPr="005A70D8" w:rsidRDefault="00916726" w:rsidP="00387CB0">
            <w:pPr>
              <w:pStyle w:val="ListParagraph"/>
              <w:tabs>
                <w:tab w:val="left" w:pos="1276"/>
              </w:tabs>
              <w:spacing w:before="60"/>
              <w:ind w:left="0"/>
              <w:contextualSpacing w:val="0"/>
              <w:jc w:val="both"/>
              <w:rPr>
                <w:sz w:val="24"/>
                <w:szCs w:val="24"/>
              </w:rPr>
            </w:pPr>
            <w:r>
              <w:rPr>
                <w:sz w:val="24"/>
                <w:szCs w:val="24"/>
              </w:rPr>
              <w:t>Đại diện đơn vị</w:t>
            </w:r>
          </w:p>
        </w:tc>
        <w:tc>
          <w:tcPr>
            <w:tcW w:w="2268" w:type="dxa"/>
          </w:tcPr>
          <w:p w:rsidR="005A70D8" w:rsidRPr="005A70D8" w:rsidRDefault="00916726" w:rsidP="00387CB0">
            <w:pPr>
              <w:pStyle w:val="ListParagraph"/>
              <w:tabs>
                <w:tab w:val="left" w:pos="1276"/>
              </w:tabs>
              <w:spacing w:before="60"/>
              <w:ind w:left="0"/>
              <w:contextualSpacing w:val="0"/>
              <w:jc w:val="both"/>
              <w:rPr>
                <w:sz w:val="24"/>
                <w:szCs w:val="24"/>
              </w:rPr>
            </w:pPr>
            <w:r>
              <w:rPr>
                <w:sz w:val="24"/>
                <w:szCs w:val="24"/>
              </w:rPr>
              <w:t>Bản gốc</w:t>
            </w:r>
          </w:p>
        </w:tc>
      </w:tr>
    </w:tbl>
    <w:p w:rsidR="007503E0" w:rsidRPr="00BD5AFA" w:rsidRDefault="007503E0" w:rsidP="00BD5AFA"/>
    <w:sectPr w:rsidR="007503E0" w:rsidRPr="00BD5AFA" w:rsidSect="00BD5AFA">
      <w:pgSz w:w="12240" w:h="15840"/>
      <w:pgMar w:top="567"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3E0"/>
    <w:rsid w:val="000F123A"/>
    <w:rsid w:val="001A1929"/>
    <w:rsid w:val="001E5075"/>
    <w:rsid w:val="002B6D2B"/>
    <w:rsid w:val="005A70D8"/>
    <w:rsid w:val="005D4CA6"/>
    <w:rsid w:val="00633076"/>
    <w:rsid w:val="007503E0"/>
    <w:rsid w:val="008009EE"/>
    <w:rsid w:val="00846A08"/>
    <w:rsid w:val="00886EDF"/>
    <w:rsid w:val="00916726"/>
    <w:rsid w:val="00977D26"/>
    <w:rsid w:val="00A55F34"/>
    <w:rsid w:val="00B236BB"/>
    <w:rsid w:val="00B32DC7"/>
    <w:rsid w:val="00B54A2A"/>
    <w:rsid w:val="00B92DF9"/>
    <w:rsid w:val="00BD5AFA"/>
    <w:rsid w:val="00D146BE"/>
    <w:rsid w:val="00F71979"/>
    <w:rsid w:val="00FE2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0BA19D-FACD-4021-859F-3EE5CA282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3E0"/>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503E0"/>
    <w:pPr>
      <w:ind w:left="720"/>
      <w:contextualSpacing/>
    </w:pPr>
  </w:style>
  <w:style w:type="table" w:styleId="TableGrid">
    <w:name w:val="Table Grid"/>
    <w:basedOn w:val="TableNormal"/>
    <w:uiPriority w:val="39"/>
    <w:rsid w:val="007503E0"/>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77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7D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THUY HOA</dc:creator>
  <cp:lastModifiedBy>TOSHIBA</cp:lastModifiedBy>
  <cp:revision>2</cp:revision>
  <cp:lastPrinted>2017-02-15T02:45:00Z</cp:lastPrinted>
  <dcterms:created xsi:type="dcterms:W3CDTF">2017-02-22T09:13:00Z</dcterms:created>
  <dcterms:modified xsi:type="dcterms:W3CDTF">2017-02-22T09:13:00Z</dcterms:modified>
</cp:coreProperties>
</file>